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14C3" w:rsidRDefault="00CF14C3">
      <w:pPr>
        <w:rPr>
          <w:rFonts w:ascii="仿宋" w:eastAsia="仿宋" w:hAnsi="仿宋" w:cs="仿宋"/>
          <w:sz w:val="30"/>
          <w:szCs w:val="30"/>
        </w:rPr>
      </w:pPr>
    </w:p>
    <w:p w:rsidR="00CF14C3" w:rsidRDefault="00073991">
      <w:pPr>
        <w:jc w:val="center"/>
        <w:rPr>
          <w:rFonts w:ascii="黑体" w:eastAsia="黑体" w:hAnsi="黑体" w:cs="黑体"/>
          <w:sz w:val="36"/>
          <w:szCs w:val="36"/>
        </w:rPr>
      </w:pPr>
      <w:r>
        <w:rPr>
          <w:rFonts w:ascii="黑体" w:eastAsia="黑体" w:hAnsi="黑体" w:cs="黑体" w:hint="eastAsia"/>
          <w:sz w:val="36"/>
          <w:szCs w:val="36"/>
        </w:rPr>
        <w:t>关于进一步做好福建省社科规划项目结项有关工作的通知</w:t>
      </w:r>
    </w:p>
    <w:p w:rsidR="00CF14C3" w:rsidRDefault="00CF14C3">
      <w:pPr>
        <w:rPr>
          <w:rFonts w:ascii="仿宋" w:eastAsia="仿宋" w:hAnsi="仿宋" w:cs="仿宋"/>
          <w:sz w:val="30"/>
          <w:szCs w:val="30"/>
        </w:rPr>
      </w:pPr>
    </w:p>
    <w:p w:rsidR="00CF14C3" w:rsidRDefault="00073991">
      <w:pPr>
        <w:rPr>
          <w:rFonts w:ascii="仿宋" w:eastAsia="仿宋" w:hAnsi="仿宋" w:cs="仿宋"/>
          <w:sz w:val="30"/>
          <w:szCs w:val="30"/>
        </w:rPr>
      </w:pPr>
      <w:r>
        <w:rPr>
          <w:rFonts w:ascii="仿宋" w:eastAsia="仿宋" w:hAnsi="仿宋" w:cs="仿宋" w:hint="eastAsia"/>
          <w:sz w:val="30"/>
          <w:szCs w:val="30"/>
        </w:rPr>
        <w:t>各相关单位科研管理部门：</w:t>
      </w:r>
    </w:p>
    <w:p w:rsidR="00CF14C3" w:rsidRDefault="00073991">
      <w:pP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根据《福建省社会科学规划项目管理办法》和</w:t>
      </w:r>
      <w:r w:rsidR="00E131B4">
        <w:rPr>
          <w:rFonts w:ascii="仿宋" w:eastAsia="仿宋" w:hAnsi="仿宋" w:cs="仿宋" w:hint="eastAsia"/>
          <w:sz w:val="30"/>
          <w:szCs w:val="30"/>
        </w:rPr>
        <w:t>《福建省社会科学规划项目成果鉴定结项管理实施细则》的有关规定，省社科规划办决定</w:t>
      </w:r>
      <w:r>
        <w:rPr>
          <w:rFonts w:ascii="仿宋" w:eastAsia="仿宋" w:hAnsi="仿宋" w:cs="仿宋" w:hint="eastAsia"/>
          <w:sz w:val="30"/>
          <w:szCs w:val="30"/>
        </w:rPr>
        <w:t>，</w:t>
      </w:r>
      <w:r>
        <w:rPr>
          <w:rFonts w:ascii="仿宋" w:eastAsia="仿宋" w:hAnsi="仿宋" w:cs="仿宋" w:hint="eastAsia"/>
          <w:sz w:val="30"/>
          <w:szCs w:val="30"/>
        </w:rPr>
        <w:t>自</w:t>
      </w:r>
      <w:r>
        <w:rPr>
          <w:rFonts w:ascii="仿宋" w:eastAsia="仿宋" w:hAnsi="仿宋" w:cs="仿宋" w:hint="eastAsia"/>
          <w:sz w:val="30"/>
          <w:szCs w:val="30"/>
        </w:rPr>
        <w:t>2016</w:t>
      </w:r>
      <w:r>
        <w:rPr>
          <w:rFonts w:ascii="仿宋" w:eastAsia="仿宋" w:hAnsi="仿宋" w:cs="仿宋" w:hint="eastAsia"/>
          <w:sz w:val="30"/>
          <w:szCs w:val="30"/>
        </w:rPr>
        <w:t>年</w:t>
      </w:r>
      <w:r>
        <w:rPr>
          <w:rFonts w:ascii="仿宋" w:eastAsia="仿宋" w:hAnsi="仿宋" w:cs="仿宋" w:hint="eastAsia"/>
          <w:sz w:val="30"/>
          <w:szCs w:val="30"/>
        </w:rPr>
        <w:t>1</w:t>
      </w:r>
      <w:r>
        <w:rPr>
          <w:rFonts w:ascii="仿宋" w:eastAsia="仿宋" w:hAnsi="仿宋" w:cs="仿宋" w:hint="eastAsia"/>
          <w:sz w:val="30"/>
          <w:szCs w:val="30"/>
        </w:rPr>
        <w:t>月起，按季度开展省社科规划项目结项受理、鉴定工作。现就有关事项通知如下：</w:t>
      </w:r>
    </w:p>
    <w:p w:rsidR="00CF14C3" w:rsidRDefault="00073991">
      <w:pPr>
        <w:rPr>
          <w:rFonts w:ascii="仿宋" w:eastAsia="仿宋" w:hAnsi="仿宋" w:cs="仿宋"/>
          <w:b/>
          <w:bCs/>
          <w:sz w:val="30"/>
          <w:szCs w:val="30"/>
        </w:rPr>
      </w:pPr>
      <w:r>
        <w:rPr>
          <w:rFonts w:ascii="仿宋" w:eastAsia="仿宋" w:hAnsi="仿宋" w:cs="仿宋" w:hint="eastAsia"/>
          <w:b/>
          <w:bCs/>
          <w:sz w:val="30"/>
          <w:szCs w:val="30"/>
        </w:rPr>
        <w:t xml:space="preserve">    </w:t>
      </w:r>
      <w:r>
        <w:rPr>
          <w:rFonts w:ascii="仿宋" w:eastAsia="仿宋" w:hAnsi="仿宋" w:cs="仿宋" w:hint="eastAsia"/>
          <w:b/>
          <w:bCs/>
          <w:sz w:val="30"/>
          <w:szCs w:val="30"/>
        </w:rPr>
        <w:t>一、结项受理期限</w:t>
      </w:r>
    </w:p>
    <w:p w:rsidR="00CF14C3" w:rsidRDefault="00073991">
      <w:pP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每年</w:t>
      </w:r>
      <w:r>
        <w:rPr>
          <w:rFonts w:ascii="仿宋" w:eastAsia="仿宋" w:hAnsi="仿宋" w:cs="仿宋" w:hint="eastAsia"/>
          <w:sz w:val="30"/>
          <w:szCs w:val="30"/>
        </w:rPr>
        <w:t>3</w:t>
      </w:r>
      <w:r>
        <w:rPr>
          <w:rFonts w:ascii="仿宋" w:eastAsia="仿宋" w:hAnsi="仿宋" w:cs="仿宋" w:hint="eastAsia"/>
          <w:sz w:val="30"/>
          <w:szCs w:val="30"/>
        </w:rPr>
        <w:t>月、</w:t>
      </w:r>
      <w:r>
        <w:rPr>
          <w:rFonts w:ascii="仿宋" w:eastAsia="仿宋" w:hAnsi="仿宋" w:cs="仿宋" w:hint="eastAsia"/>
          <w:sz w:val="30"/>
          <w:szCs w:val="30"/>
        </w:rPr>
        <w:t>6</w:t>
      </w:r>
      <w:r>
        <w:rPr>
          <w:rFonts w:ascii="仿宋" w:eastAsia="仿宋" w:hAnsi="仿宋" w:cs="仿宋" w:hint="eastAsia"/>
          <w:sz w:val="30"/>
          <w:szCs w:val="30"/>
        </w:rPr>
        <w:t>月、</w:t>
      </w:r>
      <w:r>
        <w:rPr>
          <w:rFonts w:ascii="仿宋" w:eastAsia="仿宋" w:hAnsi="仿宋" w:cs="仿宋" w:hint="eastAsia"/>
          <w:sz w:val="30"/>
          <w:szCs w:val="30"/>
        </w:rPr>
        <w:t>9</w:t>
      </w:r>
      <w:r>
        <w:rPr>
          <w:rFonts w:ascii="仿宋" w:eastAsia="仿宋" w:hAnsi="仿宋" w:cs="仿宋" w:hint="eastAsia"/>
          <w:sz w:val="30"/>
          <w:szCs w:val="30"/>
        </w:rPr>
        <w:t>月、</w:t>
      </w:r>
      <w:r>
        <w:rPr>
          <w:rFonts w:ascii="仿宋" w:eastAsia="仿宋" w:hAnsi="仿宋" w:cs="仿宋" w:hint="eastAsia"/>
          <w:sz w:val="30"/>
          <w:szCs w:val="30"/>
        </w:rPr>
        <w:t>12</w:t>
      </w:r>
      <w:r>
        <w:rPr>
          <w:rFonts w:ascii="仿宋" w:eastAsia="仿宋" w:hAnsi="仿宋" w:cs="仿宋" w:hint="eastAsia"/>
          <w:sz w:val="30"/>
          <w:szCs w:val="30"/>
        </w:rPr>
        <w:t>月四个月集中受理省社科规划项目结项材料，各相关单位科研管理部门应于上述</w:t>
      </w:r>
      <w:r>
        <w:rPr>
          <w:rFonts w:ascii="仿宋" w:eastAsia="仿宋" w:hAnsi="仿宋" w:cs="仿宋" w:hint="eastAsia"/>
          <w:sz w:val="30"/>
          <w:szCs w:val="30"/>
        </w:rPr>
        <w:t>4</w:t>
      </w:r>
      <w:r>
        <w:rPr>
          <w:rFonts w:ascii="仿宋" w:eastAsia="仿宋" w:hAnsi="仿宋" w:cs="仿宋" w:hint="eastAsia"/>
          <w:sz w:val="30"/>
          <w:szCs w:val="30"/>
        </w:rPr>
        <w:t>个月份一次性提交结项材料，逾期将不予受理。</w:t>
      </w:r>
    </w:p>
    <w:p w:rsidR="00CF14C3" w:rsidRDefault="00073991">
      <w:pPr>
        <w:rPr>
          <w:rFonts w:ascii="仿宋" w:eastAsia="仿宋" w:hAnsi="仿宋" w:cs="仿宋"/>
          <w:b/>
          <w:bCs/>
          <w:sz w:val="30"/>
          <w:szCs w:val="30"/>
        </w:rPr>
      </w:pPr>
      <w:r>
        <w:rPr>
          <w:rFonts w:ascii="仿宋" w:eastAsia="仿宋" w:hAnsi="仿宋" w:cs="仿宋" w:hint="eastAsia"/>
          <w:b/>
          <w:bCs/>
          <w:sz w:val="30"/>
          <w:szCs w:val="30"/>
        </w:rPr>
        <w:t xml:space="preserve">    </w:t>
      </w:r>
      <w:r>
        <w:rPr>
          <w:rFonts w:ascii="仿宋" w:eastAsia="仿宋" w:hAnsi="仿宋" w:cs="仿宋" w:hint="eastAsia"/>
          <w:b/>
          <w:bCs/>
          <w:sz w:val="30"/>
          <w:szCs w:val="30"/>
        </w:rPr>
        <w:t>二、提交结项材料要求</w:t>
      </w:r>
    </w:p>
    <w:p w:rsidR="00CF14C3" w:rsidRDefault="00073991">
      <w:pPr>
        <w:rPr>
          <w:rFonts w:ascii="仿宋" w:eastAsia="仿宋" w:hAnsi="仿宋" w:cs="仿宋"/>
          <w:sz w:val="30"/>
          <w:szCs w:val="30"/>
        </w:rPr>
      </w:pPr>
      <w:r>
        <w:rPr>
          <w:rFonts w:ascii="仿宋" w:eastAsia="仿宋" w:hAnsi="仿宋" w:cs="仿宋" w:hint="eastAsia"/>
          <w:sz w:val="30"/>
          <w:szCs w:val="30"/>
        </w:rPr>
        <w:t xml:space="preserve">    1</w:t>
      </w:r>
      <w:r>
        <w:rPr>
          <w:rFonts w:ascii="仿宋" w:eastAsia="仿宋" w:hAnsi="仿宋" w:cs="仿宋" w:hint="eastAsia"/>
          <w:sz w:val="30"/>
          <w:szCs w:val="30"/>
        </w:rPr>
        <w:t>．《福建省社会科学规划项目鉴定结项审批书》（</w:t>
      </w:r>
      <w:r>
        <w:rPr>
          <w:rFonts w:ascii="仿宋" w:eastAsia="仿宋" w:hAnsi="仿宋" w:cs="仿宋" w:hint="eastAsia"/>
          <w:sz w:val="30"/>
          <w:szCs w:val="30"/>
        </w:rPr>
        <w:t>2015</w:t>
      </w:r>
      <w:r>
        <w:rPr>
          <w:rFonts w:ascii="仿宋" w:eastAsia="仿宋" w:hAnsi="仿宋" w:cs="仿宋" w:hint="eastAsia"/>
          <w:sz w:val="30"/>
          <w:szCs w:val="30"/>
        </w:rPr>
        <w:t>年</w:t>
      </w:r>
      <w:r>
        <w:rPr>
          <w:rFonts w:ascii="仿宋" w:eastAsia="仿宋" w:hAnsi="仿宋" w:cs="仿宋" w:hint="eastAsia"/>
          <w:sz w:val="30"/>
          <w:szCs w:val="30"/>
        </w:rPr>
        <w:t>6</w:t>
      </w:r>
      <w:r>
        <w:rPr>
          <w:rFonts w:ascii="仿宋" w:eastAsia="仿宋" w:hAnsi="仿宋" w:cs="仿宋" w:hint="eastAsia"/>
          <w:sz w:val="30"/>
          <w:szCs w:val="30"/>
        </w:rPr>
        <w:t>月制）</w:t>
      </w:r>
      <w:r>
        <w:rPr>
          <w:rFonts w:ascii="仿宋" w:eastAsia="仿宋" w:hAnsi="仿宋" w:cs="仿宋" w:hint="eastAsia"/>
          <w:sz w:val="30"/>
          <w:szCs w:val="30"/>
        </w:rPr>
        <w:t>1</w:t>
      </w:r>
      <w:r>
        <w:rPr>
          <w:rFonts w:ascii="仿宋" w:eastAsia="仿宋" w:hAnsi="仿宋" w:cs="仿宋" w:hint="eastAsia"/>
          <w:sz w:val="30"/>
          <w:szCs w:val="30"/>
        </w:rPr>
        <w:t>份。可从福建省社科联网站“通知公告”栏目（网址：</w:t>
      </w:r>
      <w:r>
        <w:rPr>
          <w:rFonts w:ascii="仿宋" w:eastAsia="仿宋" w:hAnsi="仿宋" w:cs="仿宋" w:hint="eastAsia"/>
          <w:sz w:val="30"/>
          <w:szCs w:val="30"/>
        </w:rPr>
        <w:t>http://www.fjskl.org.cn/</w:t>
      </w:r>
      <w:r>
        <w:rPr>
          <w:rFonts w:ascii="仿宋" w:eastAsia="仿宋" w:hAnsi="仿宋" w:cs="仿宋" w:hint="eastAsia"/>
          <w:sz w:val="30"/>
          <w:szCs w:val="30"/>
        </w:rPr>
        <w:t>）下载，按要求用计算机填写，</w:t>
      </w:r>
      <w:r>
        <w:rPr>
          <w:rFonts w:ascii="仿宋" w:eastAsia="仿宋" w:hAnsi="仿宋" w:cs="仿宋" w:hint="eastAsia"/>
          <w:sz w:val="30"/>
          <w:szCs w:val="30"/>
        </w:rPr>
        <w:t>A4</w:t>
      </w:r>
      <w:r>
        <w:rPr>
          <w:rFonts w:ascii="仿宋" w:eastAsia="仿宋" w:hAnsi="仿宋" w:cs="仿宋" w:hint="eastAsia"/>
          <w:sz w:val="30"/>
          <w:szCs w:val="30"/>
        </w:rPr>
        <w:t>纸打印，左侧装订。</w:t>
      </w:r>
    </w:p>
    <w:p w:rsidR="00CF14C3" w:rsidRDefault="00073991">
      <w:pPr>
        <w:rPr>
          <w:rFonts w:ascii="仿宋" w:eastAsia="仿宋" w:hAnsi="仿宋" w:cs="仿宋"/>
          <w:sz w:val="30"/>
          <w:szCs w:val="30"/>
        </w:rPr>
      </w:pPr>
      <w:r>
        <w:rPr>
          <w:rFonts w:ascii="仿宋" w:eastAsia="仿宋" w:hAnsi="仿宋" w:cs="仿宋" w:hint="eastAsia"/>
          <w:sz w:val="30"/>
          <w:szCs w:val="30"/>
        </w:rPr>
        <w:t xml:space="preserve">    2</w:t>
      </w:r>
      <w:r>
        <w:rPr>
          <w:rFonts w:ascii="仿宋" w:eastAsia="仿宋" w:hAnsi="仿宋" w:cs="仿宋" w:hint="eastAsia"/>
          <w:sz w:val="30"/>
          <w:szCs w:val="30"/>
        </w:rPr>
        <w:t>．胶装成册的成果打印稿</w:t>
      </w:r>
      <w:r>
        <w:rPr>
          <w:rFonts w:ascii="仿宋" w:eastAsia="仿宋" w:hAnsi="仿宋" w:cs="仿宋" w:hint="eastAsia"/>
          <w:sz w:val="30"/>
          <w:szCs w:val="30"/>
        </w:rPr>
        <w:t>1</w:t>
      </w:r>
      <w:r>
        <w:rPr>
          <w:rFonts w:ascii="仿宋" w:eastAsia="仿宋" w:hAnsi="仿宋" w:cs="仿宋" w:hint="eastAsia"/>
          <w:sz w:val="30"/>
          <w:szCs w:val="30"/>
        </w:rPr>
        <w:t>套。包括成果简介、公开发表的阶段性成果（包括期刊封面、目录及内容，需标注项目批准号）、最终成果以及加盖单位财务公章的经费开支明细账凭证。如有省部级以上单位成果采纳证明或省部级以上领导肯定性批示并被</w:t>
      </w:r>
      <w:r>
        <w:rPr>
          <w:rFonts w:ascii="仿宋" w:eastAsia="仿宋" w:hAnsi="仿宋" w:cs="仿宋" w:hint="eastAsia"/>
          <w:sz w:val="30"/>
          <w:szCs w:val="30"/>
        </w:rPr>
        <w:lastRenderedPageBreak/>
        <w:t>有关部门采纳运用的证明作为附件附在成果打印稿最后页。</w:t>
      </w:r>
    </w:p>
    <w:p w:rsidR="00CF14C3" w:rsidRPr="00E131B4" w:rsidRDefault="00073991" w:rsidP="00E131B4">
      <w:pPr>
        <w:ind w:firstLine="600"/>
        <w:rPr>
          <w:rFonts w:ascii="仿宋" w:eastAsia="仿宋" w:hAnsi="仿宋" w:cs="仿宋" w:hint="eastAsia"/>
          <w:sz w:val="30"/>
          <w:szCs w:val="30"/>
        </w:rPr>
      </w:pPr>
      <w:r>
        <w:rPr>
          <w:rFonts w:ascii="仿宋" w:eastAsia="仿宋" w:hAnsi="仿宋" w:cs="仿宋" w:hint="eastAsia"/>
          <w:sz w:val="30"/>
          <w:szCs w:val="30"/>
        </w:rPr>
        <w:t>3.</w:t>
      </w:r>
      <w:r>
        <w:rPr>
          <w:rFonts w:ascii="仿宋" w:eastAsia="仿宋" w:hAnsi="仿宋" w:cs="仿宋" w:hint="eastAsia"/>
          <w:sz w:val="30"/>
          <w:szCs w:val="30"/>
        </w:rPr>
        <w:t>结项材料电子版包含《福建省社会科学规划项目鉴定结项审批书》、成果简介和最终成果的电子版</w:t>
      </w:r>
      <w:r w:rsidRPr="00E131B4">
        <w:rPr>
          <w:rFonts w:ascii="仿宋" w:eastAsia="仿宋" w:hAnsi="仿宋" w:cs="仿宋" w:hint="eastAsia"/>
          <w:sz w:val="30"/>
          <w:szCs w:val="30"/>
        </w:rPr>
        <w:t>，</w:t>
      </w:r>
      <w:hyperlink r:id="rId7" w:history="1">
        <w:r w:rsidR="00E131B4" w:rsidRPr="00E131B4">
          <w:rPr>
            <w:rStyle w:val="a5"/>
            <w:rFonts w:ascii="仿宋" w:eastAsia="仿宋" w:hAnsi="仿宋" w:cs="仿宋" w:hint="eastAsia"/>
            <w:color w:val="auto"/>
            <w:sz w:val="30"/>
            <w:szCs w:val="30"/>
            <w:u w:val="none"/>
          </w:rPr>
          <w:t>按项目负责人命名打包发送lisy@xmu.edu.cn</w:t>
        </w:r>
      </w:hyperlink>
      <w:r w:rsidRPr="00E131B4">
        <w:rPr>
          <w:rFonts w:ascii="仿宋" w:eastAsia="仿宋" w:hAnsi="仿宋" w:cs="仿宋" w:hint="eastAsia"/>
          <w:sz w:val="30"/>
          <w:szCs w:val="30"/>
        </w:rPr>
        <w:t>。</w:t>
      </w:r>
    </w:p>
    <w:p w:rsidR="00E131B4" w:rsidRPr="00E131B4" w:rsidRDefault="00E131B4" w:rsidP="00E131B4">
      <w:pPr>
        <w:ind w:firstLine="600"/>
        <w:rPr>
          <w:rFonts w:ascii="仿宋" w:eastAsia="仿宋" w:hAnsi="仿宋" w:cs="仿宋" w:hint="eastAsia"/>
          <w:sz w:val="30"/>
          <w:szCs w:val="30"/>
        </w:rPr>
      </w:pPr>
      <w:r w:rsidRPr="00E131B4">
        <w:rPr>
          <w:rFonts w:ascii="仿宋" w:eastAsia="仿宋" w:hAnsi="仿宋" w:cs="仿宋" w:hint="eastAsia"/>
          <w:sz w:val="30"/>
          <w:szCs w:val="30"/>
        </w:rPr>
        <w:t>未尽事宜，敬请来电。</w:t>
      </w:r>
    </w:p>
    <w:p w:rsidR="00E131B4" w:rsidRPr="00E131B4" w:rsidRDefault="00E131B4" w:rsidP="00E131B4">
      <w:pPr>
        <w:ind w:firstLine="600"/>
        <w:rPr>
          <w:rFonts w:ascii="仿宋" w:eastAsia="仿宋" w:hAnsi="仿宋" w:cs="仿宋"/>
          <w:sz w:val="30"/>
          <w:szCs w:val="30"/>
        </w:rPr>
      </w:pPr>
      <w:r>
        <w:rPr>
          <w:rFonts w:ascii="仿宋" w:eastAsia="仿宋" w:hAnsi="仿宋" w:cs="仿宋" w:hint="eastAsia"/>
          <w:sz w:val="30"/>
          <w:szCs w:val="30"/>
        </w:rPr>
        <w:t>联系人：李仕耘，2186625.</w:t>
      </w:r>
    </w:p>
    <w:p w:rsidR="00E131B4" w:rsidRDefault="00E131B4">
      <w:pPr>
        <w:rPr>
          <w:rFonts w:ascii="仿宋_GB2312" w:eastAsia="仿宋_GB2312" w:hint="eastAsia"/>
          <w:sz w:val="30"/>
          <w:szCs w:val="30"/>
        </w:rPr>
      </w:pPr>
    </w:p>
    <w:p w:rsidR="00E131B4" w:rsidRDefault="00E131B4">
      <w:pPr>
        <w:rPr>
          <w:rFonts w:ascii="仿宋_GB2312" w:eastAsia="仿宋_GB2312" w:hint="eastAsia"/>
          <w:sz w:val="30"/>
          <w:szCs w:val="30"/>
        </w:rPr>
      </w:pPr>
    </w:p>
    <w:p w:rsidR="00CF14C3" w:rsidRDefault="00073991">
      <w:r>
        <w:rPr>
          <w:rFonts w:ascii="仿宋_GB2312" w:eastAsia="仿宋_GB2312" w:hint="eastAsia"/>
          <w:sz w:val="30"/>
          <w:szCs w:val="30"/>
        </w:rPr>
        <w:t xml:space="preserve">                                  </w:t>
      </w:r>
      <w:r w:rsidR="00E131B4">
        <w:rPr>
          <w:rFonts w:ascii="仿宋_GB2312" w:eastAsia="仿宋_GB2312" w:hint="eastAsia"/>
          <w:sz w:val="30"/>
          <w:szCs w:val="30"/>
        </w:rPr>
        <w:t xml:space="preserve">   </w:t>
      </w:r>
      <w:r>
        <w:rPr>
          <w:rFonts w:ascii="仿宋_GB2312" w:eastAsia="仿宋_GB2312" w:hint="eastAsia"/>
          <w:sz w:val="30"/>
          <w:szCs w:val="30"/>
        </w:rPr>
        <w:t xml:space="preserve">  201</w:t>
      </w:r>
      <w:r>
        <w:rPr>
          <w:rFonts w:ascii="仿宋_GB2312" w:eastAsia="仿宋_GB2312" w:hint="eastAsia"/>
          <w:sz w:val="30"/>
          <w:szCs w:val="30"/>
        </w:rPr>
        <w:t>6</w:t>
      </w:r>
      <w:r>
        <w:rPr>
          <w:rFonts w:ascii="仿宋_GB2312" w:eastAsia="仿宋_GB2312" w:hint="eastAsia"/>
          <w:sz w:val="30"/>
          <w:szCs w:val="30"/>
        </w:rPr>
        <w:t>年</w:t>
      </w:r>
      <w:r>
        <w:rPr>
          <w:rFonts w:ascii="仿宋_GB2312" w:eastAsia="仿宋_GB2312" w:hint="eastAsia"/>
          <w:sz w:val="30"/>
          <w:szCs w:val="30"/>
        </w:rPr>
        <w:t>1</w:t>
      </w:r>
      <w:r>
        <w:rPr>
          <w:rFonts w:ascii="仿宋_GB2312" w:eastAsia="仿宋_GB2312" w:hint="eastAsia"/>
          <w:sz w:val="30"/>
          <w:szCs w:val="30"/>
        </w:rPr>
        <w:t>月</w:t>
      </w:r>
      <w:r w:rsidR="00E131B4">
        <w:rPr>
          <w:rFonts w:ascii="仿宋_GB2312" w:eastAsia="仿宋_GB2312" w:hint="eastAsia"/>
          <w:sz w:val="30"/>
          <w:szCs w:val="30"/>
        </w:rPr>
        <w:t>10</w:t>
      </w:r>
      <w:r>
        <w:rPr>
          <w:rFonts w:ascii="仿宋_GB2312" w:eastAsia="仿宋_GB2312" w:hint="eastAsia"/>
          <w:sz w:val="30"/>
          <w:szCs w:val="30"/>
        </w:rPr>
        <w:t>日</w:t>
      </w:r>
    </w:p>
    <w:p w:rsidR="00CF14C3" w:rsidRDefault="00CF14C3">
      <w:pPr>
        <w:ind w:firstLine="600"/>
        <w:rPr>
          <w:rFonts w:ascii="仿宋_GB2312" w:eastAsia="仿宋_GB2312"/>
          <w:sz w:val="30"/>
          <w:szCs w:val="30"/>
        </w:rPr>
      </w:pPr>
    </w:p>
    <w:p w:rsidR="00CF14C3" w:rsidRDefault="00CF14C3">
      <w:pPr>
        <w:rPr>
          <w:rFonts w:ascii="仿宋" w:eastAsia="仿宋" w:hAnsi="仿宋" w:cs="仿宋"/>
          <w:sz w:val="30"/>
          <w:szCs w:val="30"/>
        </w:rPr>
      </w:pPr>
    </w:p>
    <w:p w:rsidR="00CF14C3" w:rsidRDefault="00CF14C3">
      <w:pPr>
        <w:ind w:firstLineChars="200" w:firstLine="600"/>
        <w:rPr>
          <w:rFonts w:ascii="仿宋" w:eastAsia="仿宋" w:hAnsi="仿宋" w:cs="仿宋"/>
          <w:sz w:val="30"/>
          <w:szCs w:val="30"/>
        </w:rPr>
      </w:pPr>
    </w:p>
    <w:sectPr w:rsidR="00CF14C3" w:rsidSect="00CF14C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991" w:rsidRDefault="00073991" w:rsidP="00CF14C3">
      <w:r>
        <w:separator/>
      </w:r>
    </w:p>
  </w:endnote>
  <w:endnote w:type="continuationSeparator" w:id="1">
    <w:p w:rsidR="00073991" w:rsidRDefault="00073991" w:rsidP="00CF1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4C3" w:rsidRDefault="00CF14C3">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F14C3" w:rsidRDefault="00CF14C3">
                <w:pPr>
                  <w:snapToGrid w:val="0"/>
                  <w:rPr>
                    <w:sz w:val="18"/>
                  </w:rPr>
                </w:pPr>
                <w:r>
                  <w:rPr>
                    <w:rFonts w:hint="eastAsia"/>
                    <w:sz w:val="18"/>
                  </w:rPr>
                  <w:fldChar w:fldCharType="begin"/>
                </w:r>
                <w:r w:rsidR="00073991">
                  <w:rPr>
                    <w:rFonts w:hint="eastAsia"/>
                    <w:sz w:val="18"/>
                  </w:rPr>
                  <w:instrText xml:space="preserve"> PAGE  \* MERGEFORMAT </w:instrText>
                </w:r>
                <w:r>
                  <w:rPr>
                    <w:rFonts w:hint="eastAsia"/>
                    <w:sz w:val="18"/>
                  </w:rPr>
                  <w:fldChar w:fldCharType="separate"/>
                </w:r>
                <w:r w:rsidR="00E131B4" w:rsidRPr="00E131B4">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991" w:rsidRDefault="00073991" w:rsidP="00CF14C3">
      <w:r>
        <w:separator/>
      </w:r>
    </w:p>
  </w:footnote>
  <w:footnote w:type="continuationSeparator" w:id="1">
    <w:p w:rsidR="00073991" w:rsidRDefault="00073991" w:rsidP="00CF14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CF14C3"/>
    <w:rsid w:val="00073991"/>
    <w:rsid w:val="00CF14C3"/>
    <w:rsid w:val="00E131B4"/>
    <w:rsid w:val="06FD4A88"/>
    <w:rsid w:val="0C7B7987"/>
    <w:rsid w:val="182C52B5"/>
    <w:rsid w:val="18A516FB"/>
    <w:rsid w:val="1E8F2A30"/>
    <w:rsid w:val="22E03FC4"/>
    <w:rsid w:val="23EB015C"/>
    <w:rsid w:val="25036248"/>
    <w:rsid w:val="266C581A"/>
    <w:rsid w:val="2A82464A"/>
    <w:rsid w:val="308F72D0"/>
    <w:rsid w:val="31C0752B"/>
    <w:rsid w:val="38A20DF8"/>
    <w:rsid w:val="3EF839DA"/>
    <w:rsid w:val="594B280B"/>
    <w:rsid w:val="5B501C5C"/>
    <w:rsid w:val="5DC60467"/>
    <w:rsid w:val="6B206150"/>
    <w:rsid w:val="6D581273"/>
    <w:rsid w:val="6E53498E"/>
    <w:rsid w:val="71C92D3B"/>
    <w:rsid w:val="72A72729"/>
    <w:rsid w:val="783A3050"/>
    <w:rsid w:val="7E514E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14C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F14C3"/>
    <w:pPr>
      <w:tabs>
        <w:tab w:val="center" w:pos="4153"/>
        <w:tab w:val="right" w:pos="8306"/>
      </w:tabs>
      <w:snapToGrid w:val="0"/>
      <w:jc w:val="left"/>
    </w:pPr>
    <w:rPr>
      <w:sz w:val="18"/>
      <w:szCs w:val="18"/>
    </w:rPr>
  </w:style>
  <w:style w:type="paragraph" w:styleId="a4">
    <w:name w:val="header"/>
    <w:basedOn w:val="a"/>
    <w:rsid w:val="00CF14C3"/>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CF14C3"/>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5353;&#39033;&#30446;&#36127;&#36131;&#20154;&#21629;&#21517;&#25171;&#21253;&#21457;&#36865;lisy@xm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106</Words>
  <Characters>608</Characters>
  <Application>Microsoft Office Word</Application>
  <DocSecurity>0</DocSecurity>
  <Lines>5</Lines>
  <Paragraphs>1</Paragraphs>
  <ScaleCrop>false</ScaleCrop>
  <Company>Microsoft</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李仕耘(2014100066)</cp:lastModifiedBy>
  <cp:revision>1</cp:revision>
  <cp:lastPrinted>2016-01-05T13:52:00Z</cp:lastPrinted>
  <dcterms:created xsi:type="dcterms:W3CDTF">2014-10-29T12:08:00Z</dcterms:created>
  <dcterms:modified xsi:type="dcterms:W3CDTF">2016-03-08T09:06:00Z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